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639B8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625" w:afterLines="200" w:line="240" w:lineRule="auto"/>
        <w:ind w:left="0" w:firstLine="0" w:firstLineChars="0"/>
        <w:jc w:val="center"/>
        <w:textAlignment w:val="auto"/>
        <w:rPr>
          <w:rFonts w:hint="eastAsia" w:ascii="黑体" w:hAnsi="黑体" w:eastAsia="黑体" w:cs="黑体"/>
          <w:b/>
          <w:bCs/>
          <w:color w:val="auto"/>
          <w:sz w:val="36"/>
          <w:szCs w:val="36"/>
        </w:rPr>
      </w:pPr>
      <w:bookmarkStart w:id="0" w:name="_Toc76393129"/>
      <w:r>
        <w:rPr>
          <w:rFonts w:hint="eastAsia" w:ascii="黑体" w:hAnsi="黑体" w:eastAsia="黑体" w:cs="黑体"/>
          <w:b/>
          <w:bCs/>
          <w:color w:val="auto"/>
          <w:sz w:val="36"/>
          <w:szCs w:val="36"/>
        </w:rPr>
        <w:t>网上公开安全评价报告信息公开表</w:t>
      </w:r>
      <w:bookmarkEnd w:id="0"/>
    </w:p>
    <w:tbl>
      <w:tblPr>
        <w:tblStyle w:val="4"/>
        <w:tblW w:w="932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9"/>
        <w:gridCol w:w="1498"/>
        <w:gridCol w:w="1796"/>
        <w:gridCol w:w="357"/>
        <w:gridCol w:w="3165"/>
      </w:tblGrid>
      <w:tr w14:paraId="5DFCC2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  <w:jc w:val="center"/>
        </w:trPr>
        <w:tc>
          <w:tcPr>
            <w:tcW w:w="250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6E988"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/>
                <w:color w:val="auto"/>
                <w:sz w:val="24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  <w:t>存档编号</w:t>
            </w:r>
          </w:p>
        </w:tc>
        <w:tc>
          <w:tcPr>
            <w:tcW w:w="6816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E81690D"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  <w:t>LD2025AZD0002</w:t>
            </w:r>
          </w:p>
        </w:tc>
      </w:tr>
      <w:tr w14:paraId="68C0B5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  <w:jc w:val="center"/>
        </w:trPr>
        <w:tc>
          <w:tcPr>
            <w:tcW w:w="250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D2329"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  <w:t>项目名称</w:t>
            </w:r>
          </w:p>
        </w:tc>
        <w:tc>
          <w:tcPr>
            <w:tcW w:w="68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E6D305C"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  <w:t>中石化朝阳石油销售有限公司桃花池油库重大危险源评估</w:t>
            </w:r>
          </w:p>
        </w:tc>
      </w:tr>
      <w:tr w14:paraId="325735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  <w:jc w:val="center"/>
        </w:trPr>
        <w:tc>
          <w:tcPr>
            <w:tcW w:w="250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2197B"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  <w:t>评价类型</w:t>
            </w:r>
          </w:p>
        </w:tc>
        <w:tc>
          <w:tcPr>
            <w:tcW w:w="68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C89079A">
            <w:pPr>
              <w:spacing w:line="420" w:lineRule="exact"/>
              <w:ind w:firstLine="147" w:firstLineChars="49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30"/>
                <w:szCs w:val="30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  <w:t xml:space="preserve">预评价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30"/>
                <w:szCs w:val="30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  <w:t xml:space="preserve">验收评价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30"/>
                <w:szCs w:val="30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  <w:t xml:space="preserve">现状评价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30"/>
                <w:szCs w:val="30"/>
                <w:lang w:eastAsia="zh-CN"/>
              </w:rPr>
              <w:t>☑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  <w:t>重大危险源评估</w:t>
            </w:r>
          </w:p>
        </w:tc>
      </w:tr>
      <w:tr w14:paraId="6BA4E2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  <w:jc w:val="center"/>
        </w:trPr>
        <w:tc>
          <w:tcPr>
            <w:tcW w:w="250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E4866"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  <w:t>项目所属行业</w:t>
            </w:r>
          </w:p>
        </w:tc>
        <w:tc>
          <w:tcPr>
            <w:tcW w:w="68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B1A0461">
            <w:pPr>
              <w:spacing w:line="420" w:lineRule="exact"/>
              <w:ind w:firstLine="117" w:firstLineChars="49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  <w:t>石油加工业，化学原料、化学品及医药制造业</w:t>
            </w:r>
          </w:p>
        </w:tc>
      </w:tr>
      <w:tr w14:paraId="622D8B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50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FC1E4"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  <w:t>项目简介</w:t>
            </w:r>
          </w:p>
        </w:tc>
        <w:tc>
          <w:tcPr>
            <w:tcW w:w="68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C1F3DFB">
            <w:pPr>
              <w:spacing w:line="420" w:lineRule="exact"/>
              <w:ind w:firstLine="117" w:firstLineChars="49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  <w:t>该油库内储存的物料品种为：汽油、柴油、煤油、乙醇。并设置设置1#和2#两座储罐区，1#罐区内存放汽油和乙醇，2#罐区内存放柴油和煤油。两处罐区均涉及危险化学品重大危险源。</w:t>
            </w:r>
          </w:p>
        </w:tc>
      </w:tr>
      <w:tr w14:paraId="6252F0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  <w:jc w:val="center"/>
        </w:trPr>
        <w:tc>
          <w:tcPr>
            <w:tcW w:w="250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82205"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lang w:eastAsia="zh-CN"/>
              </w:rPr>
              <w:t>项目负责人</w:t>
            </w:r>
          </w:p>
        </w:tc>
        <w:tc>
          <w:tcPr>
            <w:tcW w:w="68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30AA23D"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lang w:val="en-US" w:eastAsia="zh-CN"/>
              </w:rPr>
              <w:t>梁永瑞</w:t>
            </w:r>
          </w:p>
        </w:tc>
      </w:tr>
      <w:tr w14:paraId="0BBB3F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  <w:jc w:val="center"/>
        </w:trPr>
        <w:tc>
          <w:tcPr>
            <w:tcW w:w="2509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6819E"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  <w:t>技术负责人</w:t>
            </w:r>
          </w:p>
        </w:tc>
        <w:tc>
          <w:tcPr>
            <w:tcW w:w="3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5102C"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  <w:t>姓  名</w:t>
            </w:r>
          </w:p>
        </w:tc>
        <w:tc>
          <w:tcPr>
            <w:tcW w:w="3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6AAE3F2"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  <w:t>专  业</w:t>
            </w:r>
          </w:p>
        </w:tc>
      </w:tr>
      <w:tr w14:paraId="0F73EC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  <w:jc w:val="center"/>
        </w:trPr>
        <w:tc>
          <w:tcPr>
            <w:tcW w:w="250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E86B1">
            <w:pPr>
              <w:widowControl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</w:pPr>
          </w:p>
        </w:tc>
        <w:tc>
          <w:tcPr>
            <w:tcW w:w="3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673A4"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lang w:val="en-US" w:eastAsia="zh-CN"/>
              </w:rPr>
              <w:t>田宏宇</w:t>
            </w:r>
          </w:p>
        </w:tc>
        <w:tc>
          <w:tcPr>
            <w:tcW w:w="3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49490C4"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lang w:val="en-US" w:eastAsia="zh-CN"/>
              </w:rPr>
              <w:t>安全</w:t>
            </w:r>
          </w:p>
        </w:tc>
      </w:tr>
      <w:tr w14:paraId="468927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  <w:jc w:val="center"/>
        </w:trPr>
        <w:tc>
          <w:tcPr>
            <w:tcW w:w="250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DE7A0"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  <w:t>过程控制负责人</w:t>
            </w:r>
          </w:p>
        </w:tc>
        <w:tc>
          <w:tcPr>
            <w:tcW w:w="68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446CA28"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lang w:val="en-US" w:eastAsia="zh-CN"/>
              </w:rPr>
              <w:t>王春荣</w:t>
            </w:r>
          </w:p>
        </w:tc>
      </w:tr>
      <w:tr w14:paraId="5BFF04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  <w:jc w:val="center"/>
        </w:trPr>
        <w:tc>
          <w:tcPr>
            <w:tcW w:w="250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72622"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  <w:t>报告编制人</w:t>
            </w:r>
          </w:p>
        </w:tc>
        <w:tc>
          <w:tcPr>
            <w:tcW w:w="68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7577B7C"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lang w:val="en-US" w:eastAsia="zh-CN"/>
              </w:rPr>
              <w:t>梁永瑞</w:t>
            </w:r>
          </w:p>
        </w:tc>
      </w:tr>
      <w:tr w14:paraId="219CFB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  <w:jc w:val="center"/>
        </w:trPr>
        <w:tc>
          <w:tcPr>
            <w:tcW w:w="250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78DEF"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  <w:t>报告审核人</w:t>
            </w:r>
          </w:p>
        </w:tc>
        <w:tc>
          <w:tcPr>
            <w:tcW w:w="68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8783482"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lang w:val="en-US" w:eastAsia="zh-CN"/>
              </w:rPr>
              <w:t>李雪姣</w:t>
            </w:r>
          </w:p>
        </w:tc>
      </w:tr>
      <w:tr w14:paraId="45D761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  <w:jc w:val="center"/>
        </w:trPr>
        <w:tc>
          <w:tcPr>
            <w:tcW w:w="2509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10D747A1"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  <w:t>参与评价的</w:t>
            </w:r>
          </w:p>
          <w:p w14:paraId="4BEBE6F4"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  <w:t>安全评价师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8EDEC"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  <w:t>姓  名</w:t>
            </w:r>
          </w:p>
        </w:tc>
        <w:tc>
          <w:tcPr>
            <w:tcW w:w="2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FACC8"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  <w:t>专业能力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ADFEC09"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  <w:t>安全评价人员资格证书编号</w:t>
            </w:r>
          </w:p>
        </w:tc>
      </w:tr>
      <w:tr w14:paraId="7407A4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  <w:jc w:val="center"/>
        </w:trPr>
        <w:tc>
          <w:tcPr>
            <w:tcW w:w="2509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363EB575">
            <w:pPr>
              <w:widowControl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0F63D"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lang w:val="en-GB" w:eastAsia="zh-CN"/>
              </w:rPr>
              <w:t>梁永瑞</w:t>
            </w:r>
          </w:p>
        </w:tc>
        <w:tc>
          <w:tcPr>
            <w:tcW w:w="2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20154"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lang w:val="en-GB" w:eastAsia="zh-CN"/>
              </w:rPr>
              <w:t>化工工艺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F440F8D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lang w:val="en-GB"/>
              </w:rPr>
              <w:t>1800000000200300</w:t>
            </w:r>
          </w:p>
        </w:tc>
      </w:tr>
      <w:tr w14:paraId="5DB0E0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  <w:jc w:val="center"/>
        </w:trPr>
        <w:tc>
          <w:tcPr>
            <w:tcW w:w="2509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52FA68AB">
            <w:pPr>
              <w:widowControl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18CCB"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lang w:val="en-GB" w:eastAsia="zh-CN"/>
              </w:rPr>
              <w:t>赵阳</w:t>
            </w:r>
          </w:p>
        </w:tc>
        <w:tc>
          <w:tcPr>
            <w:tcW w:w="2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A5D36"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lang w:val="en-GB" w:eastAsia="zh-CN"/>
              </w:rPr>
              <w:t>安全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36FC5BC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lang w:val="en-GB"/>
              </w:rPr>
              <w:t>1800000000200347</w:t>
            </w:r>
          </w:p>
        </w:tc>
      </w:tr>
      <w:tr w14:paraId="02B5E6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  <w:jc w:val="center"/>
        </w:trPr>
        <w:tc>
          <w:tcPr>
            <w:tcW w:w="2509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07E072B7">
            <w:pPr>
              <w:widowControl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6F39F"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lang w:val="en-GB" w:eastAsia="zh-CN"/>
              </w:rPr>
              <w:t>杨春</w:t>
            </w:r>
          </w:p>
        </w:tc>
        <w:tc>
          <w:tcPr>
            <w:tcW w:w="2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EE9B8"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lang w:val="en-GB" w:eastAsia="zh-CN"/>
              </w:rPr>
              <w:t>自动化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52624D9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lang w:val="en-GB"/>
              </w:rPr>
              <w:t>1500000000301261</w:t>
            </w:r>
          </w:p>
        </w:tc>
      </w:tr>
      <w:tr w14:paraId="1E3998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  <w:jc w:val="center"/>
        </w:trPr>
        <w:tc>
          <w:tcPr>
            <w:tcW w:w="2509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6EAE4F03">
            <w:pPr>
              <w:widowControl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5EA5A"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lang w:val="en-GB" w:eastAsia="zh-CN"/>
              </w:rPr>
              <w:t>刘淑伟</w:t>
            </w:r>
          </w:p>
        </w:tc>
        <w:tc>
          <w:tcPr>
            <w:tcW w:w="2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01A16"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lang w:val="en-GB" w:eastAsia="zh-CN"/>
              </w:rPr>
              <w:t>电气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733EEF2">
            <w:pPr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lang w:val="en-GB"/>
              </w:rPr>
              <w:t>21250416790</w:t>
            </w:r>
          </w:p>
        </w:tc>
      </w:tr>
      <w:tr w14:paraId="4BFF81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  <w:jc w:val="center"/>
        </w:trPr>
        <w:tc>
          <w:tcPr>
            <w:tcW w:w="2509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52B53104">
            <w:pPr>
              <w:widowControl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1014F"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lang w:val="en-GB" w:eastAsia="zh-CN"/>
              </w:rPr>
              <w:t>毛占娟</w:t>
            </w:r>
          </w:p>
        </w:tc>
        <w:tc>
          <w:tcPr>
            <w:tcW w:w="2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7A1DB"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lang w:val="en-GB" w:eastAsia="zh-CN"/>
              </w:rPr>
              <w:t>化工机械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175D596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lang w:val="en-GB"/>
              </w:rPr>
              <w:t>21230346155</w:t>
            </w:r>
          </w:p>
        </w:tc>
      </w:tr>
      <w:tr w14:paraId="625C7B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  <w:jc w:val="center"/>
        </w:trPr>
        <w:tc>
          <w:tcPr>
            <w:tcW w:w="250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F040E"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  <w:t>参与评价的</w:t>
            </w:r>
          </w:p>
          <w:p w14:paraId="5F196D4F"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  <w:t>注册安全工程师</w:t>
            </w:r>
          </w:p>
        </w:tc>
        <w:tc>
          <w:tcPr>
            <w:tcW w:w="68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AB1B453"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lang w:val="en-US" w:eastAsia="zh-CN"/>
              </w:rPr>
              <w:t>赵阳、杨春、刘淑伟、毛占娟</w:t>
            </w:r>
          </w:p>
        </w:tc>
      </w:tr>
      <w:tr w14:paraId="27801C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  <w:jc w:val="center"/>
        </w:trPr>
        <w:tc>
          <w:tcPr>
            <w:tcW w:w="250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D82F6"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  <w:t>现场勘查人员</w:t>
            </w:r>
          </w:p>
        </w:tc>
        <w:tc>
          <w:tcPr>
            <w:tcW w:w="68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078C6E4"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lang w:val="en-US" w:eastAsia="zh-CN"/>
              </w:rPr>
              <w:t>梁永瑞、赵阳</w:t>
            </w:r>
          </w:p>
        </w:tc>
      </w:tr>
      <w:tr w14:paraId="2C2792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" w:hRule="atLeast"/>
          <w:jc w:val="center"/>
        </w:trPr>
        <w:tc>
          <w:tcPr>
            <w:tcW w:w="250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0113E"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  <w:t>现场勘查时间</w:t>
            </w:r>
          </w:p>
        </w:tc>
        <w:tc>
          <w:tcPr>
            <w:tcW w:w="68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53973E0"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lang w:val="en-US" w:eastAsia="zh-CN"/>
              </w:rPr>
              <w:t>2025年10月15日</w:t>
            </w:r>
          </w:p>
        </w:tc>
      </w:tr>
      <w:tr w14:paraId="1C3042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250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28337"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  <w:t>现场勘查主要任务</w:t>
            </w:r>
          </w:p>
        </w:tc>
        <w:tc>
          <w:tcPr>
            <w:tcW w:w="68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A7D4D57"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  <w:t>考察本项目的厂内厂外周边情况</w:t>
            </w:r>
          </w:p>
          <w:p w14:paraId="323FF335"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  <w:t>（包括建构筑物、道路、设施等）及防火间距</w:t>
            </w:r>
          </w:p>
        </w:tc>
      </w:tr>
      <w:tr w14:paraId="69D0C8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250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F8F3A"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  <w:t>现场勘查照片</w:t>
            </w:r>
          </w:p>
        </w:tc>
        <w:tc>
          <w:tcPr>
            <w:tcW w:w="68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09E1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4"/>
                <w:lang w:eastAsia="zh-CN"/>
              </w:rPr>
              <w:drawing>
                <wp:inline distT="0" distB="0" distL="114300" distR="114300">
                  <wp:extent cx="4184015" cy="2508885"/>
                  <wp:effectExtent l="0" t="0" r="6985" b="5715"/>
                  <wp:docPr id="1" name="图片 1" descr="合影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合影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4015" cy="2508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0835AB"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</w:pPr>
          </w:p>
          <w:p w14:paraId="7BB4A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</w:pPr>
            <w:r>
              <w:rPr>
                <w:rFonts w:hint="eastAsia" w:eastAsia="宋体"/>
                <w:color w:val="auto"/>
                <w:lang w:eastAsia="zh-CN"/>
              </w:rPr>
              <w:drawing>
                <wp:inline distT="0" distB="0" distL="114300" distR="114300">
                  <wp:extent cx="4095750" cy="2455545"/>
                  <wp:effectExtent l="0" t="0" r="0" b="1905"/>
                  <wp:docPr id="2" name="图片 2" descr="合影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合影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0" cy="2455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591F44"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</w:pPr>
          </w:p>
        </w:tc>
      </w:tr>
      <w:tr w14:paraId="147AB2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250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1C1D0B10"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  <w:t>评价报告提交时间</w:t>
            </w:r>
          </w:p>
        </w:tc>
        <w:tc>
          <w:tcPr>
            <w:tcW w:w="68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A546DB3">
            <w:pPr>
              <w:spacing w:line="4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lang w:val="en-US" w:eastAsia="zh-CN"/>
              </w:rPr>
              <w:t>2025年11月9日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</w:rPr>
              <w:t xml:space="preserve"> </w:t>
            </w:r>
          </w:p>
        </w:tc>
      </w:tr>
    </w:tbl>
    <w:p w14:paraId="6780BE84">
      <w:pPr>
        <w:rPr>
          <w:color w:val="auto"/>
        </w:rPr>
      </w:pPr>
    </w:p>
    <w:p w14:paraId="23A3CB6A">
      <w:pPr>
        <w:rPr>
          <w:color w:val="auto"/>
        </w:rPr>
      </w:pPr>
    </w:p>
    <w:p w14:paraId="0D405C76">
      <w:pPr>
        <w:pStyle w:val="2"/>
        <w:spacing w:line="240" w:lineRule="auto"/>
        <w:ind w:left="803" w:hanging="802" w:hangingChars="803"/>
        <w:jc w:val="center"/>
        <w:rPr>
          <w:b w:val="0"/>
          <w:bCs w:val="0"/>
          <w:color w:val="auto"/>
          <w:sz w:val="10"/>
          <w:szCs w:val="10"/>
        </w:rPr>
      </w:pPr>
    </w:p>
    <w:p w14:paraId="76A28F8C">
      <w:bookmarkStart w:id="1" w:name="_GoBack"/>
      <w:bookmarkEnd w:id="1"/>
    </w:p>
    <w:sectPr>
      <w:headerReference r:id="rId3" w:type="default"/>
      <w:pgSz w:w="11905" w:h="16838"/>
      <w:pgMar w:top="1474" w:right="1219" w:bottom="1191" w:left="1587" w:header="850" w:footer="992" w:gutter="0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E1D4A0">
    <w:pPr>
      <w:pStyle w:val="3"/>
      <w:rPr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DB4EBE"/>
    <w:rsid w:val="5BDB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360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uiPriority w:val="0"/>
    <w:pPr>
      <w:tabs>
        <w:tab w:val="center" w:pos="4153"/>
        <w:tab w:val="right" w:pos="8306"/>
      </w:tabs>
      <w:snapToGrid w:val="0"/>
      <w:jc w:val="center"/>
    </w:pPr>
    <w:rPr>
      <w:rFonts w:ascii="宋体" w:hAnsi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2025-11-21T03:10:00Z</dcterms:created>
  <dc:creator>澄邈</dc:creator>
  <cp:lastModifiedBy>澄邈</cp:lastModifiedBy>
  <dcterms:modified xsi:type="dcterms:W3CDTF">2025-11-21T03:10:23Z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4E5686CC10594E13A17674F244334D3C_11</vt:lpwstr>
  </property>
  <property fmtid="{D5CDD505-2E9C-101B-9397-08002B2CF9AE}" pid="4" name="KSOTemplateDocerSaveRecord">
    <vt:lpwstr>eyJoZGlkIjoiMzEwNTM5NzYwMDRjMzkwZTVkZjY2ODkwMGIxNGU0OTUiLCJ1c2VySWQiOiIxMjk1MzAzMTg2In0=</vt:lpwstr>
  </property>
</Properties>
</file>