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5A28">
      <w:pPr>
        <w:pStyle w:val="3"/>
        <w:widowControl/>
        <w:spacing w:before="75" w:beforeAutospacing="0" w:after="315" w:afterAutospacing="0" w:line="555" w:lineRule="atLeas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0F7C86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jc w:val="center"/>
        <w:textAlignment w:val="auto"/>
        <w:rPr>
          <w:rStyle w:val="6"/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中安力盾（辽宁）安全环境科技有限公司</w:t>
      </w:r>
      <w:r>
        <w:rPr>
          <w:rStyle w:val="6"/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  <w:t>信息公开表</w:t>
      </w:r>
    </w:p>
    <w:tbl>
      <w:tblPr>
        <w:tblStyle w:val="4"/>
        <w:tblW w:w="86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1"/>
        <w:gridCol w:w="528"/>
        <w:gridCol w:w="633"/>
        <w:gridCol w:w="1377"/>
        <w:gridCol w:w="891"/>
        <w:gridCol w:w="708"/>
        <w:gridCol w:w="169"/>
        <w:gridCol w:w="1107"/>
        <w:gridCol w:w="2118"/>
      </w:tblGrid>
      <w:tr w14:paraId="50EBF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FDD83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700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287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中安力盾（辽宁）安全环境科技有限公司</w:t>
            </w:r>
          </w:p>
        </w:tc>
      </w:tr>
      <w:tr w14:paraId="7BE77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60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B5E80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统一社会信用代码/注册号</w:t>
            </w:r>
          </w:p>
        </w:tc>
        <w:tc>
          <w:tcPr>
            <w:tcW w:w="4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A59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91210112MA0YKAMC2C</w:t>
            </w:r>
          </w:p>
        </w:tc>
      </w:tr>
      <w:tr w14:paraId="7593B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23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0B204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办公地址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EC4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辽宁省沈阳市浑南区全运五路33-28号1门、2门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208EB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EAC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110169</w:t>
            </w:r>
          </w:p>
        </w:tc>
      </w:tr>
      <w:tr w14:paraId="0B147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3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3501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机构信息公开网址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7C5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www.zald.net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2B199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BFE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康亚芬</w:t>
            </w:r>
          </w:p>
        </w:tc>
      </w:tr>
      <w:tr w14:paraId="31B09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3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3E225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CA5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尹翠玲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1479F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E78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18525283083</w:t>
            </w:r>
          </w:p>
        </w:tc>
      </w:tr>
      <w:tr w14:paraId="3385F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3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332EF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专职技术负责人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35E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陈  鑫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399CB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过程控制负责人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61B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王春荣</w:t>
            </w:r>
          </w:p>
        </w:tc>
      </w:tr>
      <w:tr w14:paraId="25B3E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3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3EEE3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资质证书编号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601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APJ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FFCD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发证日期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CD9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2024 年9月10 日</w:t>
            </w:r>
          </w:p>
        </w:tc>
      </w:tr>
      <w:tr w14:paraId="7B05B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3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6A9F5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资质证书批准部门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CEF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辽宁省应急管理厅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77DA6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有效日期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2E2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2029年9 月9 日</w:t>
            </w:r>
          </w:p>
        </w:tc>
      </w:tr>
      <w:tr w14:paraId="088A1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602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B7C4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业务范围</w:t>
            </w:r>
          </w:p>
        </w:tc>
      </w:tr>
      <w:tr w14:paraId="3F554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8602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7EA8D">
            <w:pPr>
              <w:pStyle w:val="3"/>
              <w:widowControl/>
              <w:spacing w:before="0" w:beforeAutospacing="0" w:after="0" w:afterAutospacing="0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石油加工业，化学原料、化学品及医药制造业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7FA34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602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29EE0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本机构的安全评价师</w:t>
            </w:r>
          </w:p>
        </w:tc>
      </w:tr>
      <w:tr w14:paraId="565B2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7654E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A2294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 业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C61E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15157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10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9146C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 业</w:t>
            </w:r>
          </w:p>
        </w:tc>
        <w:tc>
          <w:tcPr>
            <w:tcW w:w="21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C7A6A"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证书号码</w:t>
            </w:r>
          </w:p>
        </w:tc>
      </w:tr>
      <w:tr w14:paraId="22CA4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B45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陈  鑫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102F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C833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1700000000100050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937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周启明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F5C0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  气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27C5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1100000000202117</w:t>
            </w:r>
          </w:p>
        </w:tc>
      </w:tr>
      <w:tr w14:paraId="57A94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86A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杨  军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9D7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15AB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0800000000102567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33C0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李学东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AB7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732B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1600000000200012</w:t>
            </w:r>
          </w:p>
        </w:tc>
      </w:tr>
      <w:tr w14:paraId="272EE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2537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田宏宇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601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9AF4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1100000000100262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E5B3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宋  杨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9B89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67BC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1500000000302611</w:t>
            </w:r>
          </w:p>
        </w:tc>
      </w:tr>
      <w:tr w14:paraId="52C7C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60C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刘  斌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071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D059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1700000000100023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1E00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王春荣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F828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9A9B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1100000000300633</w:t>
            </w:r>
          </w:p>
        </w:tc>
      </w:tr>
      <w:tr w14:paraId="45CF6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9A3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张  慧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A869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化工机械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2BA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1500000000100041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E07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杨  春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ADE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安  全</w:t>
            </w:r>
          </w:p>
          <w:p w14:paraId="55248B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自动化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F5CF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1500000000301261</w:t>
            </w:r>
          </w:p>
        </w:tc>
      </w:tr>
      <w:tr w14:paraId="6BE97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F442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梁永瑞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19166">
            <w:pPr>
              <w:spacing w:line="12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化工工艺</w:t>
            </w:r>
          </w:p>
          <w:p w14:paraId="08AA69FE">
            <w:pPr>
              <w:spacing w:line="12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F32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1800000000200300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C90F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李庆斌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70AA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727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1100000000301080</w:t>
            </w:r>
          </w:p>
        </w:tc>
      </w:tr>
      <w:tr w14:paraId="2367B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9DC9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赵  阳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4F3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B81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1800000000200347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617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吕彩霞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0F8A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1E42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1500000000302467</w:t>
            </w:r>
          </w:p>
        </w:tc>
      </w:tr>
      <w:tr w14:paraId="7E529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2BFB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李  玲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A540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  气</w:t>
            </w:r>
          </w:p>
          <w:p w14:paraId="796D98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280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1800000000200336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242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唐  丽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D980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86E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1100000000301885</w:t>
            </w:r>
          </w:p>
        </w:tc>
      </w:tr>
      <w:tr w14:paraId="10154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0085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李雪姣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11B2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化工工艺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4B66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1800000000200366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84FC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李其尘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E79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化工工艺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888E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1600000000300286</w:t>
            </w:r>
          </w:p>
        </w:tc>
      </w:tr>
      <w:tr w14:paraId="0E5E4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0EB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徐敏臣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E98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46D2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1600000000200892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11FC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刘海亮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7D4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4E29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1600000000300968</w:t>
            </w:r>
          </w:p>
        </w:tc>
      </w:tr>
      <w:tr w14:paraId="70855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6870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李  东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CE4F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F89E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1500000000200419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E5B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牛慧杰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68C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化工工艺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872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1700000000301398</w:t>
            </w:r>
          </w:p>
        </w:tc>
      </w:tr>
      <w:tr w14:paraId="48295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3A1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徐  铭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6CBF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化工机械</w:t>
            </w:r>
          </w:p>
          <w:p w14:paraId="738AF09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FFF6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1600000000200344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258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常廷廷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17CF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9CC6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1700000000301092</w:t>
            </w:r>
          </w:p>
        </w:tc>
      </w:tr>
      <w:tr w14:paraId="5F764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315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张仲莹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40B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  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E56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1100000000201570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C62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1C7B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4F7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7907FD13">
      <w:pPr>
        <w:pStyle w:val="3"/>
        <w:widowControl/>
        <w:spacing w:before="0" w:beforeAutospacing="0" w:after="0" w:afterAutospacing="0"/>
        <w:rPr>
          <w:rFonts w:hint="default" w:ascii="Times New Roman" w:hAnsi="Times New Roman" w:eastAsia="宋体" w:cs="Times New Roman"/>
          <w:sz w:val="21"/>
          <w:szCs w:val="21"/>
        </w:rPr>
      </w:pPr>
    </w:p>
    <w:p w14:paraId="7912C77D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69188206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2432629B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57733425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01C5C520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76EC5E7E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0937B13E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792E9583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094E44F8">
      <w:pPr>
        <w:pStyle w:val="3"/>
        <w:widowControl/>
        <w:spacing w:before="75" w:beforeAutospacing="0" w:after="315" w:afterAutospacing="0" w:line="555" w:lineRule="atLeast"/>
        <w:jc w:val="both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31DC1C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OTI4NjAxYTQ5NzI1ODBmODc5ZTczOTk1MjlmZmQifQ=="/>
  </w:docVars>
  <w:rsids>
    <w:rsidRoot w:val="75C34FD2"/>
    <w:rsid w:val="75C3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2024-10-23T00:54:00Z</dcterms:created>
  <dc:creator>无一悟</dc:creator>
  <cp:lastModifiedBy>无一悟</cp:lastModifiedBy>
  <dcterms:modified xsi:type="dcterms:W3CDTF">2024-10-23T00:55:25Z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CCB25A695CF64EC0A820FA7CF71B129B_11</vt:lpwstr>
  </property>
</Properties>
</file>